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A57" w:rsidRDefault="00A44E49" w:rsidP="00A44E49">
      <w:pPr>
        <w:jc w:val="center"/>
        <w:rPr>
          <w:rFonts w:ascii="Arial" w:hAnsi="Arial" w:cs="Arial"/>
          <w:b/>
          <w:sz w:val="24"/>
          <w:szCs w:val="24"/>
        </w:rPr>
      </w:pPr>
      <w:bookmarkStart w:id="0" w:name="_GoBack"/>
      <w:bookmarkEnd w:id="0"/>
      <w:r>
        <w:rPr>
          <w:rFonts w:ascii="Arial" w:hAnsi="Arial" w:cs="Arial"/>
          <w:b/>
          <w:sz w:val="24"/>
          <w:szCs w:val="24"/>
        </w:rPr>
        <w:t xml:space="preserve">LIMES MEDICAL CENTRE </w:t>
      </w:r>
    </w:p>
    <w:p w:rsidR="00A44E49" w:rsidRDefault="00A44E49" w:rsidP="00A44E49">
      <w:pPr>
        <w:jc w:val="center"/>
        <w:rPr>
          <w:rFonts w:ascii="Arial" w:hAnsi="Arial" w:cs="Arial"/>
          <w:b/>
          <w:sz w:val="24"/>
          <w:szCs w:val="24"/>
        </w:rPr>
      </w:pPr>
      <w:r>
        <w:rPr>
          <w:rFonts w:ascii="Arial" w:hAnsi="Arial" w:cs="Arial"/>
          <w:b/>
          <w:sz w:val="24"/>
          <w:szCs w:val="24"/>
        </w:rPr>
        <w:t>PATIENT PARTICIPATION GROUP</w:t>
      </w:r>
    </w:p>
    <w:p w:rsidR="00A44E49" w:rsidRDefault="00A44E49" w:rsidP="00A44E49">
      <w:pPr>
        <w:jc w:val="center"/>
        <w:rPr>
          <w:rFonts w:ascii="Arial" w:hAnsi="Arial" w:cs="Arial"/>
          <w:b/>
          <w:sz w:val="24"/>
          <w:szCs w:val="24"/>
        </w:rPr>
      </w:pPr>
      <w:r>
        <w:rPr>
          <w:rFonts w:ascii="Arial" w:hAnsi="Arial" w:cs="Arial"/>
          <w:b/>
          <w:sz w:val="24"/>
          <w:szCs w:val="24"/>
        </w:rPr>
        <w:t xml:space="preserve">MINUTES OF MEETING HELD AT THE SURGERY </w:t>
      </w:r>
      <w:r w:rsidR="00BF3521">
        <w:rPr>
          <w:rFonts w:ascii="Arial" w:hAnsi="Arial" w:cs="Arial"/>
          <w:b/>
          <w:sz w:val="24"/>
          <w:szCs w:val="24"/>
        </w:rPr>
        <w:t>11</w:t>
      </w:r>
      <w:r w:rsidR="00BF3521" w:rsidRPr="00BF3521">
        <w:rPr>
          <w:rFonts w:ascii="Arial" w:hAnsi="Arial" w:cs="Arial"/>
          <w:b/>
          <w:sz w:val="24"/>
          <w:szCs w:val="24"/>
          <w:vertAlign w:val="superscript"/>
        </w:rPr>
        <w:t>th</w:t>
      </w:r>
      <w:r w:rsidR="00BF3521">
        <w:rPr>
          <w:rFonts w:ascii="Arial" w:hAnsi="Arial" w:cs="Arial"/>
          <w:b/>
          <w:sz w:val="24"/>
          <w:szCs w:val="24"/>
        </w:rPr>
        <w:t xml:space="preserve"> JANUARY 2016</w:t>
      </w:r>
    </w:p>
    <w:p w:rsidR="00A44E49" w:rsidRDefault="00A44E49" w:rsidP="00A44E49">
      <w:pPr>
        <w:rPr>
          <w:rFonts w:ascii="Arial" w:hAnsi="Arial" w:cs="Arial"/>
          <w:sz w:val="20"/>
          <w:szCs w:val="20"/>
        </w:rPr>
      </w:pPr>
    </w:p>
    <w:p w:rsidR="00A44E49" w:rsidRDefault="00A44E49" w:rsidP="00A44E49">
      <w:pPr>
        <w:pStyle w:val="ListParagraph"/>
        <w:numPr>
          <w:ilvl w:val="0"/>
          <w:numId w:val="1"/>
        </w:numPr>
        <w:rPr>
          <w:rFonts w:ascii="Arial" w:hAnsi="Arial" w:cs="Arial"/>
          <w:sz w:val="20"/>
          <w:szCs w:val="20"/>
          <w:u w:val="single"/>
        </w:rPr>
      </w:pPr>
      <w:r w:rsidRPr="00A44E49">
        <w:rPr>
          <w:rFonts w:ascii="Arial" w:hAnsi="Arial" w:cs="Arial"/>
          <w:sz w:val="20"/>
          <w:szCs w:val="20"/>
          <w:u w:val="single"/>
        </w:rPr>
        <w:t>Welcome</w:t>
      </w:r>
      <w:r>
        <w:rPr>
          <w:rFonts w:ascii="Arial" w:hAnsi="Arial" w:cs="Arial"/>
          <w:sz w:val="20"/>
          <w:szCs w:val="20"/>
          <w:u w:val="single"/>
        </w:rPr>
        <w:t xml:space="preserve">.   </w:t>
      </w:r>
    </w:p>
    <w:p w:rsidR="0092610B" w:rsidRDefault="0092610B" w:rsidP="0092610B">
      <w:pPr>
        <w:rPr>
          <w:rFonts w:ascii="Arial" w:hAnsi="Arial" w:cs="Arial"/>
          <w:sz w:val="20"/>
          <w:szCs w:val="20"/>
        </w:rPr>
      </w:pPr>
      <w:r>
        <w:rPr>
          <w:rFonts w:ascii="Arial" w:hAnsi="Arial" w:cs="Arial"/>
          <w:sz w:val="20"/>
          <w:szCs w:val="20"/>
        </w:rPr>
        <w:t xml:space="preserve">The chairman welcomed those present :- Alan Lloyd (chair), David Burrows (secretary), Dr Joanna Southcott (Limes Medical Centre), Donna Cope, Jane Martin, </w:t>
      </w:r>
      <w:r w:rsidR="00431B8E">
        <w:rPr>
          <w:rFonts w:ascii="Arial" w:hAnsi="Arial" w:cs="Arial"/>
          <w:sz w:val="20"/>
          <w:szCs w:val="20"/>
        </w:rPr>
        <w:t xml:space="preserve">David </w:t>
      </w:r>
      <w:proofErr w:type="spellStart"/>
      <w:r w:rsidR="00431B8E">
        <w:rPr>
          <w:rFonts w:ascii="Arial" w:hAnsi="Arial" w:cs="Arial"/>
          <w:sz w:val="20"/>
          <w:szCs w:val="20"/>
        </w:rPr>
        <w:t>Hoon</w:t>
      </w:r>
      <w:proofErr w:type="spellEnd"/>
      <w:r w:rsidR="00431B8E">
        <w:rPr>
          <w:rFonts w:ascii="Arial" w:hAnsi="Arial" w:cs="Arial"/>
          <w:sz w:val="20"/>
          <w:szCs w:val="20"/>
        </w:rPr>
        <w:t xml:space="preserve"> and a new member John Stock</w:t>
      </w:r>
      <w:r>
        <w:rPr>
          <w:rFonts w:ascii="Arial" w:hAnsi="Arial" w:cs="Arial"/>
          <w:sz w:val="20"/>
          <w:szCs w:val="20"/>
        </w:rPr>
        <w:t xml:space="preserve"> </w:t>
      </w:r>
      <w:r w:rsidR="00431B8E">
        <w:rPr>
          <w:rFonts w:ascii="Arial" w:hAnsi="Arial" w:cs="Arial"/>
          <w:sz w:val="20"/>
          <w:szCs w:val="20"/>
        </w:rPr>
        <w:t>.</w:t>
      </w:r>
    </w:p>
    <w:p w:rsidR="0092610B" w:rsidRDefault="0092610B" w:rsidP="0092610B">
      <w:pPr>
        <w:pStyle w:val="ListParagraph"/>
        <w:numPr>
          <w:ilvl w:val="0"/>
          <w:numId w:val="1"/>
        </w:numPr>
        <w:rPr>
          <w:rFonts w:ascii="Arial" w:hAnsi="Arial" w:cs="Arial"/>
          <w:sz w:val="20"/>
          <w:szCs w:val="20"/>
          <w:u w:val="single"/>
        </w:rPr>
      </w:pPr>
      <w:r w:rsidRPr="0092610B">
        <w:rPr>
          <w:rFonts w:ascii="Arial" w:hAnsi="Arial" w:cs="Arial"/>
          <w:sz w:val="20"/>
          <w:szCs w:val="20"/>
          <w:u w:val="single"/>
        </w:rPr>
        <w:t>Apologies</w:t>
      </w:r>
      <w:r>
        <w:rPr>
          <w:rFonts w:ascii="Arial" w:hAnsi="Arial" w:cs="Arial"/>
          <w:sz w:val="20"/>
          <w:szCs w:val="20"/>
          <w:u w:val="single"/>
        </w:rPr>
        <w:t>.</w:t>
      </w:r>
    </w:p>
    <w:p w:rsidR="00431B8E" w:rsidRPr="00431B8E" w:rsidRDefault="00431B8E" w:rsidP="00431B8E">
      <w:pPr>
        <w:rPr>
          <w:rFonts w:ascii="Arial" w:hAnsi="Arial" w:cs="Arial"/>
          <w:sz w:val="20"/>
          <w:szCs w:val="20"/>
        </w:rPr>
      </w:pPr>
      <w:r w:rsidRPr="00431B8E">
        <w:rPr>
          <w:rFonts w:ascii="Arial" w:hAnsi="Arial" w:cs="Arial"/>
          <w:sz w:val="20"/>
          <w:szCs w:val="20"/>
        </w:rPr>
        <w:t>No apologie</w:t>
      </w:r>
      <w:r>
        <w:rPr>
          <w:rFonts w:ascii="Arial" w:hAnsi="Arial" w:cs="Arial"/>
          <w:sz w:val="20"/>
          <w:szCs w:val="20"/>
        </w:rPr>
        <w:t>s</w:t>
      </w:r>
      <w:r w:rsidRPr="00431B8E">
        <w:rPr>
          <w:rFonts w:ascii="Arial" w:hAnsi="Arial" w:cs="Arial"/>
          <w:sz w:val="20"/>
          <w:szCs w:val="20"/>
        </w:rPr>
        <w:t xml:space="preserve"> were received.</w:t>
      </w:r>
    </w:p>
    <w:p w:rsidR="00431B8E" w:rsidRDefault="0092610B" w:rsidP="0092610B">
      <w:pPr>
        <w:pStyle w:val="ListParagraph"/>
        <w:numPr>
          <w:ilvl w:val="0"/>
          <w:numId w:val="1"/>
        </w:numPr>
        <w:rPr>
          <w:rFonts w:ascii="Arial" w:hAnsi="Arial" w:cs="Arial"/>
          <w:sz w:val="20"/>
          <w:szCs w:val="20"/>
          <w:u w:val="single"/>
        </w:rPr>
      </w:pPr>
      <w:r w:rsidRPr="00263069">
        <w:rPr>
          <w:rFonts w:ascii="Arial" w:hAnsi="Arial" w:cs="Arial"/>
          <w:sz w:val="20"/>
          <w:szCs w:val="20"/>
          <w:u w:val="single"/>
        </w:rPr>
        <w:t>Minutes of last meeting</w:t>
      </w:r>
      <w:r w:rsidR="00431B8E">
        <w:rPr>
          <w:rFonts w:ascii="Arial" w:hAnsi="Arial" w:cs="Arial"/>
          <w:sz w:val="20"/>
          <w:szCs w:val="20"/>
          <w:u w:val="single"/>
        </w:rPr>
        <w:t xml:space="preserve"> (9</w:t>
      </w:r>
      <w:r w:rsidR="00431B8E" w:rsidRPr="00431B8E">
        <w:rPr>
          <w:rFonts w:ascii="Arial" w:hAnsi="Arial" w:cs="Arial"/>
          <w:sz w:val="20"/>
          <w:szCs w:val="20"/>
          <w:u w:val="single"/>
          <w:vertAlign w:val="superscript"/>
        </w:rPr>
        <w:t>th</w:t>
      </w:r>
      <w:r w:rsidR="00431B8E">
        <w:rPr>
          <w:rFonts w:ascii="Arial" w:hAnsi="Arial" w:cs="Arial"/>
          <w:sz w:val="20"/>
          <w:szCs w:val="20"/>
          <w:u w:val="single"/>
        </w:rPr>
        <w:t xml:space="preserve"> November 2015)</w:t>
      </w:r>
      <w:r w:rsidRPr="00263069">
        <w:rPr>
          <w:rFonts w:ascii="Arial" w:hAnsi="Arial" w:cs="Arial"/>
          <w:sz w:val="20"/>
          <w:szCs w:val="20"/>
          <w:u w:val="single"/>
        </w:rPr>
        <w:t xml:space="preserve">  </w:t>
      </w:r>
    </w:p>
    <w:p w:rsidR="0092610B" w:rsidRPr="00431B8E" w:rsidRDefault="00431B8E" w:rsidP="00431B8E">
      <w:pPr>
        <w:rPr>
          <w:rFonts w:ascii="Arial" w:hAnsi="Arial" w:cs="Arial"/>
          <w:sz w:val="20"/>
          <w:szCs w:val="20"/>
        </w:rPr>
      </w:pPr>
      <w:r w:rsidRPr="00431B8E">
        <w:rPr>
          <w:rFonts w:ascii="Arial" w:hAnsi="Arial" w:cs="Arial"/>
          <w:sz w:val="20"/>
          <w:szCs w:val="20"/>
        </w:rPr>
        <w:t>The minutes were accepted as an accurate record of the meeting</w:t>
      </w:r>
      <w:r w:rsidR="0092610B" w:rsidRPr="00431B8E">
        <w:rPr>
          <w:rFonts w:ascii="Arial" w:hAnsi="Arial" w:cs="Arial"/>
          <w:sz w:val="20"/>
          <w:szCs w:val="20"/>
        </w:rPr>
        <w:t xml:space="preserve"> </w:t>
      </w:r>
    </w:p>
    <w:p w:rsidR="006201C3" w:rsidRDefault="00BB7DDD" w:rsidP="00BB7DDD">
      <w:pPr>
        <w:pStyle w:val="ListParagraph"/>
        <w:numPr>
          <w:ilvl w:val="0"/>
          <w:numId w:val="1"/>
        </w:numPr>
        <w:rPr>
          <w:rFonts w:ascii="Arial" w:hAnsi="Arial" w:cs="Arial"/>
          <w:sz w:val="20"/>
          <w:szCs w:val="20"/>
          <w:u w:val="single"/>
        </w:rPr>
      </w:pPr>
      <w:r w:rsidRPr="00BB7DDD">
        <w:rPr>
          <w:rFonts w:ascii="Arial" w:hAnsi="Arial" w:cs="Arial"/>
          <w:sz w:val="20"/>
          <w:szCs w:val="20"/>
          <w:u w:val="single"/>
        </w:rPr>
        <w:t>Matters Arising from those minutes</w:t>
      </w:r>
      <w:r w:rsidR="006201C3" w:rsidRPr="00BB7DDD">
        <w:rPr>
          <w:rFonts w:ascii="Arial" w:hAnsi="Arial" w:cs="Arial"/>
          <w:sz w:val="20"/>
          <w:szCs w:val="20"/>
          <w:u w:val="single"/>
        </w:rPr>
        <w:t xml:space="preserve"> </w:t>
      </w:r>
    </w:p>
    <w:p w:rsidR="00CC3074" w:rsidRDefault="00725681" w:rsidP="00725681">
      <w:pPr>
        <w:rPr>
          <w:rFonts w:ascii="Arial" w:hAnsi="Arial" w:cs="Arial"/>
          <w:sz w:val="20"/>
          <w:szCs w:val="20"/>
        </w:rPr>
      </w:pPr>
      <w:r>
        <w:rPr>
          <w:rFonts w:ascii="Arial" w:hAnsi="Arial" w:cs="Arial"/>
          <w:sz w:val="20"/>
          <w:szCs w:val="20"/>
        </w:rPr>
        <w:t>There was a discussion about the slow progress of the survey (approx. 100 completed so far) and issues with the accuracy of email addresses of potential PPG members. Dr Southcott undertook to look at some of the issues raised.</w:t>
      </w:r>
    </w:p>
    <w:p w:rsidR="00725681" w:rsidRDefault="00725681" w:rsidP="00725681">
      <w:pPr>
        <w:rPr>
          <w:rFonts w:ascii="Arial" w:hAnsi="Arial" w:cs="Arial"/>
          <w:sz w:val="20"/>
          <w:szCs w:val="20"/>
        </w:rPr>
      </w:pPr>
      <w:r>
        <w:rPr>
          <w:rFonts w:ascii="Arial" w:hAnsi="Arial" w:cs="Arial"/>
          <w:sz w:val="20"/>
          <w:szCs w:val="20"/>
        </w:rPr>
        <w:t>There was also a suggestion that it might be possible to raise the profile of the comment box.</w:t>
      </w:r>
    </w:p>
    <w:p w:rsidR="00CC3074" w:rsidRPr="00725681" w:rsidRDefault="00CC3074" w:rsidP="00CC3074">
      <w:pPr>
        <w:pStyle w:val="ListParagraph"/>
        <w:numPr>
          <w:ilvl w:val="0"/>
          <w:numId w:val="1"/>
        </w:numPr>
        <w:rPr>
          <w:rFonts w:ascii="Arial" w:hAnsi="Arial" w:cs="Arial"/>
          <w:sz w:val="20"/>
          <w:szCs w:val="20"/>
        </w:rPr>
      </w:pPr>
      <w:r>
        <w:rPr>
          <w:rFonts w:ascii="Arial" w:hAnsi="Arial" w:cs="Arial"/>
          <w:sz w:val="20"/>
          <w:szCs w:val="20"/>
          <w:u w:val="single"/>
        </w:rPr>
        <w:t xml:space="preserve">Patient </w:t>
      </w:r>
      <w:r w:rsidR="00725681">
        <w:rPr>
          <w:rFonts w:ascii="Arial" w:hAnsi="Arial" w:cs="Arial"/>
          <w:sz w:val="20"/>
          <w:szCs w:val="20"/>
          <w:u w:val="single"/>
        </w:rPr>
        <w:t>Network Meeting</w:t>
      </w:r>
    </w:p>
    <w:p w:rsidR="00725681" w:rsidRDefault="00725681" w:rsidP="00725681">
      <w:pPr>
        <w:rPr>
          <w:rFonts w:ascii="Arial" w:hAnsi="Arial" w:cs="Arial"/>
          <w:sz w:val="20"/>
          <w:szCs w:val="20"/>
        </w:rPr>
      </w:pPr>
      <w:r>
        <w:rPr>
          <w:rFonts w:ascii="Arial" w:hAnsi="Arial" w:cs="Arial"/>
          <w:sz w:val="20"/>
          <w:szCs w:val="20"/>
        </w:rPr>
        <w:t>Notice was given of a Patient Network meeting to be held on the 14</w:t>
      </w:r>
      <w:r w:rsidRPr="00725681">
        <w:rPr>
          <w:rFonts w:ascii="Arial" w:hAnsi="Arial" w:cs="Arial"/>
          <w:sz w:val="20"/>
          <w:szCs w:val="20"/>
          <w:vertAlign w:val="superscript"/>
        </w:rPr>
        <w:t>th</w:t>
      </w:r>
      <w:r>
        <w:rPr>
          <w:rFonts w:ascii="Arial" w:hAnsi="Arial" w:cs="Arial"/>
          <w:sz w:val="20"/>
          <w:szCs w:val="20"/>
        </w:rPr>
        <w:t xml:space="preserve"> January. This led to a discussion about the PPG involvement in the decision making and consultation processes of the clinical commissioning group. For example, little information is being given ahead of meetings where important decisions are to be made. Should we make our views about this known?</w:t>
      </w:r>
    </w:p>
    <w:p w:rsidR="004B2E4A" w:rsidRDefault="00725681" w:rsidP="00725681">
      <w:pPr>
        <w:rPr>
          <w:rFonts w:ascii="Arial" w:hAnsi="Arial" w:cs="Arial"/>
          <w:sz w:val="20"/>
          <w:szCs w:val="20"/>
        </w:rPr>
      </w:pPr>
      <w:r>
        <w:rPr>
          <w:rFonts w:ascii="Arial" w:hAnsi="Arial" w:cs="Arial"/>
          <w:sz w:val="20"/>
          <w:szCs w:val="20"/>
        </w:rPr>
        <w:t xml:space="preserve">This topic was then </w:t>
      </w:r>
      <w:r w:rsidR="004B2E4A" w:rsidRPr="004B2E4A">
        <w:rPr>
          <w:rFonts w:ascii="Arial" w:hAnsi="Arial" w:cs="Arial"/>
          <w:sz w:val="20"/>
          <w:szCs w:val="20"/>
        </w:rPr>
        <w:t>earmarked</w:t>
      </w:r>
      <w:r w:rsidR="004B2E4A">
        <w:rPr>
          <w:rFonts w:ascii="Arial" w:hAnsi="Arial" w:cs="Arial"/>
          <w:sz w:val="20"/>
          <w:szCs w:val="20"/>
        </w:rPr>
        <w:t xml:space="preserve"> as a major item for discussion at the next meeting.</w:t>
      </w:r>
    </w:p>
    <w:p w:rsidR="00725681" w:rsidRDefault="004B2E4A" w:rsidP="004B2E4A">
      <w:pPr>
        <w:pStyle w:val="ListParagraph"/>
        <w:numPr>
          <w:ilvl w:val="0"/>
          <w:numId w:val="1"/>
        </w:numPr>
        <w:rPr>
          <w:rFonts w:ascii="Arial" w:hAnsi="Arial" w:cs="Arial"/>
          <w:sz w:val="20"/>
          <w:szCs w:val="20"/>
          <w:u w:val="single"/>
        </w:rPr>
      </w:pPr>
      <w:r w:rsidRPr="004B2E4A">
        <w:rPr>
          <w:rFonts w:ascii="Arial" w:hAnsi="Arial" w:cs="Arial"/>
          <w:sz w:val="20"/>
          <w:szCs w:val="20"/>
          <w:u w:val="single"/>
        </w:rPr>
        <w:t>Suggestions.</w:t>
      </w:r>
      <w:r w:rsidR="00725681" w:rsidRPr="004B2E4A">
        <w:rPr>
          <w:rFonts w:ascii="Arial" w:hAnsi="Arial" w:cs="Arial"/>
          <w:sz w:val="20"/>
          <w:szCs w:val="20"/>
          <w:u w:val="single"/>
        </w:rPr>
        <w:t xml:space="preserve"> </w:t>
      </w:r>
    </w:p>
    <w:p w:rsidR="004B2E4A" w:rsidRDefault="004B2E4A" w:rsidP="004B2E4A">
      <w:pPr>
        <w:rPr>
          <w:rFonts w:ascii="Arial" w:hAnsi="Arial" w:cs="Arial"/>
          <w:sz w:val="20"/>
          <w:szCs w:val="20"/>
        </w:rPr>
      </w:pPr>
      <w:r>
        <w:rPr>
          <w:rFonts w:ascii="Arial" w:hAnsi="Arial" w:cs="Arial"/>
          <w:sz w:val="20"/>
          <w:szCs w:val="20"/>
        </w:rPr>
        <w:t xml:space="preserve">There was a discussion about developing a “Big White Wall” to cover issues such as </w:t>
      </w:r>
      <w:proofErr w:type="spellStart"/>
      <w:r>
        <w:rPr>
          <w:rFonts w:ascii="Arial" w:hAnsi="Arial" w:cs="Arial"/>
          <w:sz w:val="20"/>
          <w:szCs w:val="20"/>
        </w:rPr>
        <w:t>self referral</w:t>
      </w:r>
      <w:proofErr w:type="spellEnd"/>
      <w:r>
        <w:rPr>
          <w:rFonts w:ascii="Arial" w:hAnsi="Arial" w:cs="Arial"/>
          <w:sz w:val="20"/>
          <w:szCs w:val="20"/>
        </w:rPr>
        <w:t xml:space="preserve"> for mental and sexual health issues and available forums and activities such as walking groups. Could this be done using a monitor screen linked to a DVD player or computer ad might the funding for that come from the CCG??</w:t>
      </w:r>
    </w:p>
    <w:p w:rsidR="004B2E4A" w:rsidRDefault="004B2E4A" w:rsidP="004B2E4A">
      <w:pPr>
        <w:rPr>
          <w:rFonts w:ascii="Arial" w:hAnsi="Arial" w:cs="Arial"/>
          <w:sz w:val="20"/>
          <w:szCs w:val="20"/>
        </w:rPr>
      </w:pPr>
      <w:r>
        <w:rPr>
          <w:rFonts w:ascii="Arial" w:hAnsi="Arial" w:cs="Arial"/>
          <w:sz w:val="20"/>
          <w:szCs w:val="20"/>
        </w:rPr>
        <w:t>This was another topic earmarked as a major item for discussion at the next meeting.</w:t>
      </w:r>
    </w:p>
    <w:p w:rsidR="004B2E4A" w:rsidRDefault="004B2E4A" w:rsidP="004B2E4A">
      <w:pPr>
        <w:pStyle w:val="ListParagraph"/>
        <w:numPr>
          <w:ilvl w:val="0"/>
          <w:numId w:val="1"/>
        </w:numPr>
        <w:rPr>
          <w:rFonts w:ascii="Arial" w:hAnsi="Arial" w:cs="Arial"/>
          <w:sz w:val="20"/>
          <w:szCs w:val="20"/>
          <w:u w:val="single"/>
        </w:rPr>
      </w:pPr>
      <w:r w:rsidRPr="004B2E4A">
        <w:rPr>
          <w:rFonts w:ascii="Arial" w:hAnsi="Arial" w:cs="Arial"/>
          <w:sz w:val="20"/>
          <w:szCs w:val="20"/>
          <w:u w:val="single"/>
        </w:rPr>
        <w:t xml:space="preserve">Any other business </w:t>
      </w:r>
    </w:p>
    <w:p w:rsidR="004B2E4A" w:rsidRDefault="004B2E4A" w:rsidP="004B2E4A">
      <w:pPr>
        <w:rPr>
          <w:rFonts w:ascii="Arial" w:hAnsi="Arial" w:cs="Arial"/>
          <w:sz w:val="20"/>
          <w:szCs w:val="20"/>
        </w:rPr>
      </w:pPr>
      <w:r w:rsidRPr="004B2E4A">
        <w:rPr>
          <w:rFonts w:ascii="Arial" w:hAnsi="Arial" w:cs="Arial"/>
          <w:sz w:val="20"/>
          <w:szCs w:val="20"/>
        </w:rPr>
        <w:t>Covered above</w:t>
      </w:r>
    </w:p>
    <w:p w:rsidR="0050514E" w:rsidRDefault="0050514E" w:rsidP="0050514E">
      <w:pPr>
        <w:pStyle w:val="ListParagraph"/>
        <w:numPr>
          <w:ilvl w:val="0"/>
          <w:numId w:val="1"/>
        </w:numPr>
        <w:rPr>
          <w:rFonts w:ascii="Arial" w:hAnsi="Arial" w:cs="Arial"/>
          <w:sz w:val="20"/>
          <w:szCs w:val="20"/>
          <w:u w:val="single"/>
        </w:rPr>
      </w:pPr>
      <w:r w:rsidRPr="0050514E">
        <w:rPr>
          <w:rFonts w:ascii="Arial" w:hAnsi="Arial" w:cs="Arial"/>
          <w:sz w:val="20"/>
          <w:szCs w:val="20"/>
          <w:u w:val="single"/>
        </w:rPr>
        <w:t>Future meetings</w:t>
      </w:r>
    </w:p>
    <w:p w:rsidR="0050514E" w:rsidRDefault="0050514E" w:rsidP="0050514E">
      <w:pPr>
        <w:rPr>
          <w:rFonts w:ascii="Arial" w:hAnsi="Arial" w:cs="Arial"/>
          <w:sz w:val="20"/>
          <w:szCs w:val="20"/>
        </w:rPr>
      </w:pPr>
      <w:r>
        <w:rPr>
          <w:rFonts w:ascii="Arial" w:hAnsi="Arial" w:cs="Arial"/>
          <w:sz w:val="20"/>
          <w:szCs w:val="20"/>
        </w:rPr>
        <w:t>(Local Patient Network Meeting – 14 Jan)</w:t>
      </w:r>
    </w:p>
    <w:p w:rsidR="0050514E" w:rsidRDefault="0050514E" w:rsidP="0050514E">
      <w:pPr>
        <w:rPr>
          <w:rFonts w:ascii="Arial" w:hAnsi="Arial" w:cs="Arial"/>
          <w:sz w:val="20"/>
          <w:szCs w:val="20"/>
        </w:rPr>
      </w:pPr>
      <w:r>
        <w:rPr>
          <w:rFonts w:ascii="Arial" w:hAnsi="Arial" w:cs="Arial"/>
          <w:sz w:val="20"/>
          <w:szCs w:val="20"/>
        </w:rPr>
        <w:t>Limes PPG Meetings</w:t>
      </w:r>
    </w:p>
    <w:p w:rsidR="0050514E" w:rsidRDefault="0050514E" w:rsidP="0050514E">
      <w:pPr>
        <w:pStyle w:val="ListParagraph"/>
        <w:numPr>
          <w:ilvl w:val="0"/>
          <w:numId w:val="6"/>
        </w:numPr>
        <w:rPr>
          <w:rFonts w:ascii="Arial" w:hAnsi="Arial" w:cs="Arial"/>
          <w:sz w:val="20"/>
          <w:szCs w:val="20"/>
        </w:rPr>
      </w:pPr>
      <w:r>
        <w:rPr>
          <w:rFonts w:ascii="Arial" w:hAnsi="Arial" w:cs="Arial"/>
          <w:sz w:val="20"/>
          <w:szCs w:val="20"/>
        </w:rPr>
        <w:t>Monday February 15</w:t>
      </w:r>
      <w:r w:rsidRPr="0050514E">
        <w:rPr>
          <w:rFonts w:ascii="Arial" w:hAnsi="Arial" w:cs="Arial"/>
          <w:sz w:val="20"/>
          <w:szCs w:val="20"/>
          <w:vertAlign w:val="superscript"/>
        </w:rPr>
        <w:t>th</w:t>
      </w:r>
      <w:r>
        <w:rPr>
          <w:rFonts w:ascii="Arial" w:hAnsi="Arial" w:cs="Arial"/>
          <w:sz w:val="20"/>
          <w:szCs w:val="20"/>
        </w:rPr>
        <w:t xml:space="preserve">   630pm Surgery</w:t>
      </w:r>
    </w:p>
    <w:p w:rsidR="0050514E" w:rsidRDefault="0050514E" w:rsidP="0050514E">
      <w:pPr>
        <w:pStyle w:val="ListParagraph"/>
        <w:numPr>
          <w:ilvl w:val="0"/>
          <w:numId w:val="6"/>
        </w:numPr>
        <w:rPr>
          <w:rFonts w:ascii="Arial" w:hAnsi="Arial" w:cs="Arial"/>
          <w:sz w:val="20"/>
          <w:szCs w:val="20"/>
        </w:rPr>
      </w:pPr>
      <w:r>
        <w:rPr>
          <w:rFonts w:ascii="Arial" w:hAnsi="Arial" w:cs="Arial"/>
          <w:sz w:val="20"/>
          <w:szCs w:val="20"/>
        </w:rPr>
        <w:t>Monday March 14</w:t>
      </w:r>
      <w:r w:rsidRPr="0050514E">
        <w:rPr>
          <w:rFonts w:ascii="Arial" w:hAnsi="Arial" w:cs="Arial"/>
          <w:sz w:val="20"/>
          <w:szCs w:val="20"/>
          <w:vertAlign w:val="superscript"/>
        </w:rPr>
        <w:t>th</w:t>
      </w:r>
      <w:r>
        <w:rPr>
          <w:rFonts w:ascii="Arial" w:hAnsi="Arial" w:cs="Arial"/>
          <w:sz w:val="20"/>
          <w:szCs w:val="20"/>
        </w:rPr>
        <w:t xml:space="preserve">        630pm Surgery  AGM</w:t>
      </w:r>
    </w:p>
    <w:p w:rsidR="0050514E" w:rsidRDefault="0050514E" w:rsidP="0050514E">
      <w:pPr>
        <w:pStyle w:val="ListParagraph"/>
        <w:numPr>
          <w:ilvl w:val="0"/>
          <w:numId w:val="6"/>
        </w:numPr>
        <w:rPr>
          <w:rFonts w:ascii="Arial" w:hAnsi="Arial" w:cs="Arial"/>
          <w:sz w:val="20"/>
          <w:szCs w:val="20"/>
        </w:rPr>
      </w:pPr>
      <w:r>
        <w:rPr>
          <w:rFonts w:ascii="Arial" w:hAnsi="Arial" w:cs="Arial"/>
          <w:sz w:val="20"/>
          <w:szCs w:val="20"/>
        </w:rPr>
        <w:t>Monday April 11</w:t>
      </w:r>
      <w:r w:rsidRPr="0050514E">
        <w:rPr>
          <w:rFonts w:ascii="Arial" w:hAnsi="Arial" w:cs="Arial"/>
          <w:sz w:val="20"/>
          <w:szCs w:val="20"/>
          <w:vertAlign w:val="superscript"/>
        </w:rPr>
        <w:t>th</w:t>
      </w:r>
      <w:r>
        <w:rPr>
          <w:rFonts w:ascii="Arial" w:hAnsi="Arial" w:cs="Arial"/>
          <w:sz w:val="20"/>
          <w:szCs w:val="20"/>
        </w:rPr>
        <w:t xml:space="preserve">           630pm Surgery </w:t>
      </w:r>
    </w:p>
    <w:p w:rsidR="0050514E" w:rsidRPr="00896A82" w:rsidRDefault="00896A82" w:rsidP="0050514E">
      <w:pPr>
        <w:ind w:left="360"/>
        <w:rPr>
          <w:rFonts w:ascii="Arial" w:hAnsi="Arial" w:cs="Arial"/>
          <w:b/>
          <w:sz w:val="20"/>
          <w:szCs w:val="20"/>
        </w:rPr>
      </w:pPr>
      <w:r w:rsidRPr="00896A82">
        <w:rPr>
          <w:rFonts w:ascii="Arial" w:hAnsi="Arial" w:cs="Arial"/>
          <w:b/>
          <w:sz w:val="20"/>
          <w:szCs w:val="20"/>
        </w:rPr>
        <w:t>Footnote</w:t>
      </w:r>
      <w:r>
        <w:rPr>
          <w:rFonts w:ascii="Arial" w:hAnsi="Arial" w:cs="Arial"/>
          <w:b/>
          <w:sz w:val="20"/>
          <w:szCs w:val="20"/>
        </w:rPr>
        <w:t xml:space="preserve"> (Jan 24</w:t>
      </w:r>
      <w:r w:rsidRPr="00896A82">
        <w:rPr>
          <w:rFonts w:ascii="Arial" w:hAnsi="Arial" w:cs="Arial"/>
          <w:b/>
          <w:sz w:val="20"/>
          <w:szCs w:val="20"/>
          <w:vertAlign w:val="superscript"/>
        </w:rPr>
        <w:t>th</w:t>
      </w:r>
      <w:r>
        <w:rPr>
          <w:rFonts w:ascii="Arial" w:hAnsi="Arial" w:cs="Arial"/>
          <w:b/>
          <w:sz w:val="20"/>
          <w:szCs w:val="20"/>
        </w:rPr>
        <w:t xml:space="preserve">) </w:t>
      </w:r>
      <w:proofErr w:type="spellStart"/>
      <w:r>
        <w:rPr>
          <w:rFonts w:ascii="Arial" w:hAnsi="Arial" w:cs="Arial"/>
          <w:b/>
          <w:sz w:val="20"/>
          <w:szCs w:val="20"/>
        </w:rPr>
        <w:t>Approx</w:t>
      </w:r>
      <w:proofErr w:type="spellEnd"/>
      <w:r>
        <w:rPr>
          <w:rFonts w:ascii="Arial" w:hAnsi="Arial" w:cs="Arial"/>
          <w:b/>
          <w:sz w:val="20"/>
          <w:szCs w:val="20"/>
        </w:rPr>
        <w:t xml:space="preserve"> 200 surveys now complete and 2 new potential members to invite to next meeting/ </w:t>
      </w:r>
    </w:p>
    <w:p w:rsidR="00896A82" w:rsidRPr="0050514E" w:rsidRDefault="00896A82" w:rsidP="0050514E">
      <w:pPr>
        <w:ind w:left="360"/>
        <w:rPr>
          <w:rFonts w:ascii="Arial" w:hAnsi="Arial" w:cs="Arial"/>
          <w:sz w:val="20"/>
          <w:szCs w:val="20"/>
        </w:rPr>
      </w:pPr>
    </w:p>
    <w:p w:rsidR="0050514E" w:rsidRPr="0050514E" w:rsidRDefault="0050514E" w:rsidP="0050514E">
      <w:pPr>
        <w:rPr>
          <w:rFonts w:ascii="Arial" w:hAnsi="Arial" w:cs="Arial"/>
          <w:sz w:val="20"/>
          <w:szCs w:val="20"/>
        </w:rPr>
      </w:pPr>
    </w:p>
    <w:p w:rsidR="004B2E4A" w:rsidRDefault="004B2E4A" w:rsidP="004B2E4A">
      <w:pPr>
        <w:rPr>
          <w:rFonts w:ascii="Arial" w:hAnsi="Arial" w:cs="Arial"/>
          <w:sz w:val="20"/>
          <w:szCs w:val="20"/>
        </w:rPr>
      </w:pPr>
    </w:p>
    <w:p w:rsidR="004B2E4A" w:rsidRDefault="004B2E4A" w:rsidP="004B2E4A">
      <w:pPr>
        <w:rPr>
          <w:rFonts w:ascii="Arial" w:hAnsi="Arial" w:cs="Arial"/>
          <w:sz w:val="20"/>
          <w:szCs w:val="20"/>
        </w:rPr>
      </w:pPr>
    </w:p>
    <w:p w:rsidR="00BB7DDD" w:rsidRPr="00BB7DDD" w:rsidRDefault="00BB7DDD" w:rsidP="00BB7DDD">
      <w:pPr>
        <w:rPr>
          <w:rFonts w:ascii="Arial" w:hAnsi="Arial" w:cs="Arial"/>
          <w:sz w:val="20"/>
          <w:szCs w:val="20"/>
          <w:u w:val="single"/>
        </w:rPr>
      </w:pPr>
    </w:p>
    <w:p w:rsidR="00263069" w:rsidRPr="00263069" w:rsidRDefault="00263069" w:rsidP="00263069">
      <w:pPr>
        <w:rPr>
          <w:rFonts w:ascii="Arial" w:hAnsi="Arial" w:cs="Arial"/>
          <w:sz w:val="20"/>
          <w:szCs w:val="20"/>
          <w:u w:val="single"/>
        </w:rPr>
      </w:pPr>
    </w:p>
    <w:sectPr w:rsidR="00263069" w:rsidRPr="00263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F0E"/>
    <w:multiLevelType w:val="hybridMultilevel"/>
    <w:tmpl w:val="5658C4D8"/>
    <w:lvl w:ilvl="0" w:tplc="08090017">
      <w:start w:val="1"/>
      <w:numFmt w:val="lowerLetter"/>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AE36E0"/>
    <w:multiLevelType w:val="hybridMultilevel"/>
    <w:tmpl w:val="242027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090EE6"/>
    <w:multiLevelType w:val="hybridMultilevel"/>
    <w:tmpl w:val="9CA4DA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F83C30"/>
    <w:multiLevelType w:val="hybridMultilevel"/>
    <w:tmpl w:val="4906F3C4"/>
    <w:lvl w:ilvl="0" w:tplc="51BE72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E64F46"/>
    <w:multiLevelType w:val="hybridMultilevel"/>
    <w:tmpl w:val="8FF07C5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CF0533"/>
    <w:multiLevelType w:val="hybridMultilevel"/>
    <w:tmpl w:val="69B6C19E"/>
    <w:lvl w:ilvl="0" w:tplc="73FE4CF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49"/>
    <w:rsid w:val="00097A86"/>
    <w:rsid w:val="001C100D"/>
    <w:rsid w:val="00263069"/>
    <w:rsid w:val="00431B8E"/>
    <w:rsid w:val="004B2E4A"/>
    <w:rsid w:val="0050514E"/>
    <w:rsid w:val="005522C4"/>
    <w:rsid w:val="006201C3"/>
    <w:rsid w:val="00725681"/>
    <w:rsid w:val="00784A57"/>
    <w:rsid w:val="00896A82"/>
    <w:rsid w:val="0092610B"/>
    <w:rsid w:val="00A379B8"/>
    <w:rsid w:val="00A44E49"/>
    <w:rsid w:val="00BB7DDD"/>
    <w:rsid w:val="00BF3521"/>
    <w:rsid w:val="00CC3074"/>
    <w:rsid w:val="00FB5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E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Burrows</dc:creator>
  <cp:lastModifiedBy>Jackie Blackburn</cp:lastModifiedBy>
  <cp:revision>2</cp:revision>
  <dcterms:created xsi:type="dcterms:W3CDTF">2016-01-29T09:17:00Z</dcterms:created>
  <dcterms:modified xsi:type="dcterms:W3CDTF">2016-01-29T09:17:00Z</dcterms:modified>
</cp:coreProperties>
</file>